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Default="00FE5202">
      <w:pPr>
        <w:rPr>
          <w:sz w:val="16"/>
          <w:szCs w:val="16"/>
        </w:rPr>
      </w:pPr>
    </w:p>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bookmarkStart w:id="0" w:name="_GoBack"/>
      <w:bookmarkEnd w:id="0"/>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E110C9">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Протокол  № </w:t>
            </w:r>
            <w:r w:rsidR="00E110C9">
              <w:rPr>
                <w:rFonts w:eastAsia="Calibri"/>
                <w:sz w:val="24"/>
                <w:szCs w:val="22"/>
                <w:lang w:eastAsia="en-US"/>
              </w:rPr>
              <w:t>160</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FE5202" w:rsidP="00E110C9">
            <w:pPr>
              <w:suppressAutoHyphens w:val="0"/>
              <w:spacing w:after="200" w:line="276" w:lineRule="auto"/>
              <w:jc w:val="right"/>
              <w:rPr>
                <w:rFonts w:eastAsia="Calibri"/>
                <w:sz w:val="24"/>
                <w:szCs w:val="22"/>
                <w:lang w:eastAsia="en-US"/>
              </w:rPr>
            </w:pPr>
            <w:r w:rsidRPr="00FE5202">
              <w:rPr>
                <w:rFonts w:eastAsia="Calibri"/>
                <w:sz w:val="24"/>
                <w:szCs w:val="22"/>
                <w:lang w:eastAsia="en-US"/>
              </w:rPr>
              <w:t>«</w:t>
            </w:r>
            <w:r w:rsidR="00E110C9">
              <w:rPr>
                <w:rFonts w:eastAsia="Calibri"/>
                <w:sz w:val="24"/>
                <w:szCs w:val="22"/>
                <w:lang w:eastAsia="en-US"/>
              </w:rPr>
              <w:t>22</w:t>
            </w:r>
            <w:r w:rsidRPr="00FE5202">
              <w:rPr>
                <w:rFonts w:eastAsia="Calibri"/>
                <w:sz w:val="24"/>
                <w:szCs w:val="22"/>
                <w:lang w:eastAsia="en-US"/>
              </w:rPr>
              <w:t>»</w:t>
            </w:r>
            <w:r w:rsidR="00E110C9">
              <w:rPr>
                <w:rFonts w:eastAsia="Calibri"/>
                <w:sz w:val="24"/>
                <w:szCs w:val="22"/>
                <w:lang w:eastAsia="en-US"/>
              </w:rPr>
              <w:t>октября</w:t>
            </w:r>
            <w:r w:rsidRPr="00FE5202">
              <w:rPr>
                <w:rFonts w:eastAsia="Calibri"/>
                <w:sz w:val="24"/>
                <w:szCs w:val="22"/>
                <w:lang w:eastAsia="en-US"/>
              </w:rPr>
              <w:t xml:space="preserve"> </w:t>
            </w:r>
            <w:r w:rsidR="00E110C9">
              <w:rPr>
                <w:rFonts w:eastAsia="Calibri"/>
                <w:sz w:val="24"/>
                <w:szCs w:val="22"/>
                <w:lang w:eastAsia="en-US"/>
              </w:rPr>
              <w:t>2014</w:t>
            </w:r>
            <w:r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 xml:space="preserve">ПДО № </w:t>
      </w:r>
      <w:r w:rsidR="00456940">
        <w:rPr>
          <w:rFonts w:eastAsia="Calibri"/>
          <w:sz w:val="24"/>
          <w:szCs w:val="22"/>
          <w:lang w:eastAsia="en-US"/>
        </w:rPr>
        <w:t>558-СС-2014</w:t>
      </w:r>
    </w:p>
    <w:p w:rsidR="00FE5202" w:rsidRPr="00FE5202" w:rsidRDefault="00FE5202" w:rsidP="00FE5202">
      <w:pPr>
        <w:suppressAutoHyphens w:val="0"/>
        <w:rPr>
          <w:rFonts w:eastAsia="Calibri"/>
          <w:sz w:val="24"/>
          <w:szCs w:val="22"/>
          <w:lang w:eastAsia="en-US"/>
        </w:rPr>
      </w:pPr>
      <w:r w:rsidRPr="00FE5202">
        <w:rPr>
          <w:rFonts w:eastAsia="Calibri"/>
          <w:sz w:val="24"/>
          <w:szCs w:val="22"/>
          <w:lang w:eastAsia="en-US"/>
        </w:rPr>
        <w:t>От  «</w:t>
      </w:r>
      <w:r w:rsidR="00E110C9">
        <w:rPr>
          <w:rFonts w:eastAsia="Calibri"/>
          <w:sz w:val="24"/>
          <w:szCs w:val="22"/>
          <w:lang w:eastAsia="en-US"/>
        </w:rPr>
        <w:t>22</w:t>
      </w:r>
      <w:r w:rsidRPr="00FE5202">
        <w:rPr>
          <w:rFonts w:eastAsia="Calibri"/>
          <w:sz w:val="24"/>
          <w:szCs w:val="22"/>
          <w:lang w:eastAsia="en-US"/>
        </w:rPr>
        <w:t>»</w:t>
      </w:r>
      <w:r w:rsidR="00E110C9">
        <w:rPr>
          <w:rFonts w:eastAsia="Calibri"/>
          <w:sz w:val="24"/>
          <w:szCs w:val="22"/>
          <w:lang w:eastAsia="en-US"/>
        </w:rPr>
        <w:t>октября</w:t>
      </w:r>
      <w:r w:rsidRPr="00FE5202">
        <w:rPr>
          <w:rFonts w:eastAsia="Calibri"/>
          <w:sz w:val="24"/>
          <w:szCs w:val="22"/>
          <w:lang w:eastAsia="en-US"/>
        </w:rPr>
        <w:t xml:space="preserve"> 201</w:t>
      </w:r>
      <w:r w:rsidR="00E110C9">
        <w:rPr>
          <w:rFonts w:eastAsia="Calibri"/>
          <w:sz w:val="24"/>
          <w:szCs w:val="22"/>
          <w:lang w:eastAsia="en-US"/>
        </w:rPr>
        <w:t>4</w:t>
      </w:r>
      <w:r w:rsidRPr="00FE5202">
        <w:rPr>
          <w:rFonts w:eastAsia="Calibri"/>
          <w:sz w:val="24"/>
          <w:szCs w:val="22"/>
          <w:lang w:eastAsia="en-US"/>
        </w:rPr>
        <w:t>г.</w:t>
      </w:r>
    </w:p>
    <w:p w:rsidR="00FE5202" w:rsidRPr="00FE5202" w:rsidRDefault="00FE5202" w:rsidP="00FE5202">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FE5202">
      <w:pPr>
        <w:suppressAutoHyphens w:val="0"/>
        <w:spacing w:after="200" w:line="276" w:lineRule="auto"/>
        <w:rPr>
          <w:rFonts w:eastAsia="Calibri"/>
          <w:sz w:val="24"/>
          <w:szCs w:val="22"/>
          <w:lang w:eastAsia="en-US"/>
        </w:rPr>
      </w:pP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642469">
        <w:rPr>
          <w:rFonts w:eastAsia="Calibri"/>
          <w:sz w:val="24"/>
          <w:szCs w:val="22"/>
          <w:lang w:eastAsia="en-US"/>
        </w:rPr>
        <w:t>пенообразователей</w:t>
      </w:r>
      <w:r w:rsidR="002F035E" w:rsidRPr="002F035E">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642469">
        <w:rPr>
          <w:rFonts w:eastAsia="Calibri"/>
          <w:sz w:val="24"/>
          <w:szCs w:val="22"/>
          <w:lang w:eastAsia="en-US"/>
        </w:rPr>
        <w:t>пенообразователей</w:t>
      </w:r>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xml:space="preserve">. Оферты, не удовлетворяющие указанным требованиям, не будут </w:t>
      </w:r>
      <w:r w:rsidRPr="00FF6F38">
        <w:rPr>
          <w:rFonts w:ascii="Times New Roman" w:hAnsi="Times New Roman"/>
          <w:sz w:val="24"/>
          <w:szCs w:val="24"/>
        </w:rPr>
        <w:lastRenderedPageBreak/>
        <w:t>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812D1B">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812D1B">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Начало приема оферт – «</w:t>
      </w:r>
      <w:r w:rsidR="00E110C9">
        <w:rPr>
          <w:rFonts w:eastAsia="Calibri"/>
          <w:b/>
          <w:sz w:val="24"/>
          <w:szCs w:val="22"/>
          <w:lang w:eastAsia="en-US"/>
        </w:rPr>
        <w:t>23</w:t>
      </w:r>
      <w:r w:rsidRPr="00FE5202">
        <w:rPr>
          <w:rFonts w:eastAsia="Calibri"/>
          <w:b/>
          <w:sz w:val="24"/>
          <w:szCs w:val="22"/>
          <w:lang w:eastAsia="en-US"/>
        </w:rPr>
        <w:t>»</w:t>
      </w:r>
      <w:r w:rsidR="00E110C9">
        <w:rPr>
          <w:rFonts w:eastAsia="Calibri"/>
          <w:b/>
          <w:sz w:val="24"/>
          <w:szCs w:val="22"/>
          <w:lang w:eastAsia="en-US"/>
        </w:rPr>
        <w:t>октября</w:t>
      </w:r>
      <w:r w:rsidR="00ED4614">
        <w:rPr>
          <w:rFonts w:eastAsia="Calibri"/>
          <w:b/>
          <w:sz w:val="24"/>
          <w:szCs w:val="22"/>
          <w:lang w:eastAsia="en-US"/>
        </w:rPr>
        <w:t xml:space="preserve"> </w:t>
      </w:r>
      <w:r w:rsidR="00E110C9">
        <w:rPr>
          <w:rFonts w:eastAsia="Calibri"/>
          <w:b/>
          <w:sz w:val="24"/>
          <w:szCs w:val="22"/>
          <w:lang w:eastAsia="en-US"/>
        </w:rPr>
        <w:t>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Окончание приема оферт –</w:t>
      </w:r>
      <w:r w:rsidR="00ED4614">
        <w:rPr>
          <w:rFonts w:eastAsia="Calibri"/>
          <w:b/>
          <w:sz w:val="24"/>
          <w:szCs w:val="22"/>
          <w:lang w:eastAsia="en-US"/>
        </w:rPr>
        <w:t xml:space="preserve"> 16:00 (</w:t>
      </w:r>
      <w:proofErr w:type="gramStart"/>
      <w:r w:rsidR="00ED4614">
        <w:rPr>
          <w:rFonts w:eastAsia="Calibri"/>
          <w:b/>
          <w:sz w:val="24"/>
          <w:szCs w:val="22"/>
          <w:lang w:eastAsia="en-US"/>
        </w:rPr>
        <w:t>МСК</w:t>
      </w:r>
      <w:proofErr w:type="gramEnd"/>
      <w:r w:rsidR="00ED4614">
        <w:rPr>
          <w:rFonts w:eastAsia="Calibri"/>
          <w:b/>
          <w:sz w:val="24"/>
          <w:szCs w:val="22"/>
          <w:lang w:eastAsia="en-US"/>
        </w:rPr>
        <w:t>)</w:t>
      </w:r>
      <w:r w:rsidRPr="00FE5202">
        <w:rPr>
          <w:rFonts w:eastAsia="Calibri"/>
          <w:b/>
          <w:sz w:val="24"/>
          <w:szCs w:val="22"/>
          <w:lang w:eastAsia="en-US"/>
        </w:rPr>
        <w:t xml:space="preserve"> «</w:t>
      </w:r>
      <w:r w:rsidR="00ED4614">
        <w:rPr>
          <w:rFonts w:eastAsia="Calibri"/>
          <w:b/>
          <w:sz w:val="24"/>
          <w:szCs w:val="22"/>
          <w:lang w:eastAsia="en-US"/>
        </w:rPr>
        <w:t>10</w:t>
      </w:r>
      <w:r w:rsidRPr="00FE5202">
        <w:rPr>
          <w:rFonts w:eastAsia="Calibri"/>
          <w:b/>
          <w:sz w:val="24"/>
          <w:szCs w:val="22"/>
          <w:lang w:eastAsia="en-US"/>
        </w:rPr>
        <w:t>»</w:t>
      </w:r>
      <w:r w:rsidR="00ED4614">
        <w:rPr>
          <w:rFonts w:eastAsia="Calibri"/>
          <w:b/>
          <w:sz w:val="24"/>
          <w:szCs w:val="22"/>
          <w:lang w:eastAsia="en-US"/>
        </w:rPr>
        <w:t>ноября 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lastRenderedPageBreak/>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5A7769" w:rsidRPr="005D5B6F" w:rsidRDefault="00E46A09" w:rsidP="00812D1B">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sz w:val="24"/>
          <w:szCs w:val="22"/>
          <w:lang w:eastAsia="en-US"/>
        </w:rPr>
        <w:t xml:space="preserve">рта документов - </w:t>
      </w:r>
      <w:r w:rsidR="005A7769" w:rsidRPr="005D5B6F">
        <w:rPr>
          <w:sz w:val="24"/>
        </w:rPr>
        <w:t>техническая (без указания сумм, цен и т.</w:t>
      </w:r>
      <w:r w:rsidR="005D5B6F">
        <w:rPr>
          <w:sz w:val="24"/>
        </w:rPr>
        <w:t>п.) и коммерческая части оферты:</w:t>
      </w:r>
    </w:p>
    <w:p w:rsidR="00E46A09" w:rsidRPr="00E46A09" w:rsidRDefault="00E46A09" w:rsidP="00812D1B">
      <w:pPr>
        <w:suppressAutoHyphens w:val="0"/>
        <w:spacing w:line="400" w:lineRule="exact"/>
        <w:rPr>
          <w:rFonts w:eastAsia="Calibri"/>
          <w:sz w:val="24"/>
          <w:szCs w:val="22"/>
          <w:lang w:eastAsia="en-US"/>
        </w:rPr>
      </w:pPr>
      <w:r w:rsidRPr="00E46A09">
        <w:rPr>
          <w:rFonts w:eastAsia="Calibri"/>
          <w:sz w:val="24"/>
          <w:szCs w:val="22"/>
          <w:lang w:eastAsia="en-US"/>
        </w:rPr>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D5B6F"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1) оригинал или надлежащим образом заверенная копия технической части оферты в конверте с пометкой «оригинал технической части оферты к ПДО № _____»,</w:t>
      </w:r>
      <w:r w:rsidR="005D5B6F">
        <w:rPr>
          <w:rFonts w:eastAsia="Calibri"/>
          <w:sz w:val="24"/>
          <w:szCs w:val="22"/>
          <w:lang w:eastAsia="en-US"/>
        </w:rPr>
        <w:t xml:space="preserve"> содержащий</w:t>
      </w:r>
    </w:p>
    <w:p w:rsidR="005D5B6F" w:rsidRDefault="005D5B6F" w:rsidP="00812D1B">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w:t>
      </w:r>
      <w:r w:rsidR="00C62601">
        <w:rPr>
          <w:rFonts w:eastAsia="Calibri"/>
          <w:sz w:val="24"/>
          <w:szCs w:val="22"/>
          <w:lang w:eastAsia="en-US"/>
        </w:rPr>
        <w:t xml:space="preserve"> документы технического характера,</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6D4AD4" w:rsidRDefault="006D4AD4" w:rsidP="00812D1B">
      <w:pPr>
        <w:suppressAutoHyphens w:val="0"/>
        <w:spacing w:line="400" w:lineRule="exact"/>
        <w:ind w:firstLine="1418"/>
        <w:rPr>
          <w:rFonts w:eastAsia="Calibri"/>
          <w:sz w:val="24"/>
          <w:szCs w:val="22"/>
          <w:lang w:eastAsia="en-US"/>
        </w:rPr>
      </w:pPr>
      <w:r>
        <w:rPr>
          <w:rFonts w:eastAsia="Calibri"/>
          <w:sz w:val="24"/>
          <w:szCs w:val="22"/>
          <w:lang w:eastAsia="en-US"/>
        </w:rPr>
        <w:t>г)</w:t>
      </w:r>
      <w:r w:rsidRPr="006D4AD4">
        <w:rPr>
          <w:rFonts w:eastAsia="Calibri"/>
          <w:sz w:val="24"/>
          <w:szCs w:val="22"/>
          <w:lang w:eastAsia="en-US"/>
        </w:rPr>
        <w:t xml:space="preserve"> </w:t>
      </w: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1837EA" w:rsidRDefault="001837EA" w:rsidP="001837EA">
      <w:pPr>
        <w:suppressAutoHyphens w:val="0"/>
        <w:spacing w:line="400" w:lineRule="exact"/>
        <w:ind w:firstLine="709"/>
        <w:rPr>
          <w:rFonts w:eastAsia="Calibri"/>
          <w:sz w:val="24"/>
          <w:szCs w:val="22"/>
          <w:lang w:eastAsia="en-US"/>
        </w:rPr>
      </w:pPr>
      <w:r>
        <w:rPr>
          <w:rFonts w:eastAsia="Calibri"/>
          <w:sz w:val="24"/>
          <w:szCs w:val="22"/>
          <w:lang w:eastAsia="en-US"/>
        </w:rPr>
        <w:tab/>
        <w:t>д) диск  с отсканированными оригиналами документов (</w:t>
      </w:r>
      <w:proofErr w:type="gramStart"/>
      <w:r>
        <w:rPr>
          <w:rFonts w:eastAsia="Calibri"/>
          <w:sz w:val="24"/>
          <w:szCs w:val="22"/>
          <w:lang w:eastAsia="en-US"/>
        </w:rPr>
        <w:t>содержащиеся</w:t>
      </w:r>
      <w:proofErr w:type="gramEnd"/>
      <w:r>
        <w:rPr>
          <w:rFonts w:eastAsia="Calibri"/>
          <w:sz w:val="24"/>
          <w:szCs w:val="22"/>
          <w:lang w:eastAsia="en-US"/>
        </w:rPr>
        <w:t xml:space="preserve"> в конверте).</w:t>
      </w:r>
    </w:p>
    <w:p w:rsidR="001837EA" w:rsidRDefault="001837EA" w:rsidP="001837EA">
      <w:pPr>
        <w:suppressAutoHyphens w:val="0"/>
        <w:spacing w:line="400" w:lineRule="exact"/>
        <w:jc w:val="both"/>
        <w:rPr>
          <w:rFonts w:eastAsia="Calibri"/>
          <w:sz w:val="24"/>
          <w:szCs w:val="22"/>
          <w:lang w:eastAsia="en-US"/>
        </w:rPr>
      </w:pP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005D5B6F" w:rsidRPr="005D5B6F">
        <w:rPr>
          <w:rFonts w:eastAsia="Calibri"/>
          <w:sz w:val="24"/>
          <w:szCs w:val="22"/>
          <w:lang w:eastAsia="en-US"/>
        </w:rPr>
        <w:t xml:space="preserve"> </w:t>
      </w:r>
      <w:r w:rsidR="005D5B6F" w:rsidRPr="00E46A09">
        <w:rPr>
          <w:rFonts w:eastAsia="Calibri"/>
          <w:sz w:val="24"/>
          <w:szCs w:val="22"/>
          <w:lang w:eastAsia="en-US"/>
        </w:rPr>
        <w:t>с пометкой «</w:t>
      </w:r>
      <w:r w:rsidR="005D5B6F">
        <w:rPr>
          <w:rFonts w:eastAsia="Calibri"/>
          <w:sz w:val="24"/>
          <w:szCs w:val="22"/>
          <w:lang w:eastAsia="en-US"/>
        </w:rPr>
        <w:t>копия</w:t>
      </w:r>
      <w:r w:rsidR="005D5B6F" w:rsidRPr="00E46A09">
        <w:rPr>
          <w:rFonts w:eastAsia="Calibri"/>
          <w:sz w:val="24"/>
          <w:szCs w:val="22"/>
          <w:lang w:eastAsia="en-US"/>
        </w:rPr>
        <w:t xml:space="preserve"> технической части оферты к ПДО № _____»</w:t>
      </w:r>
    </w:p>
    <w:p w:rsidR="00E46A09" w:rsidRPr="00E46A09" w:rsidRDefault="00E46A09" w:rsidP="00812D1B">
      <w:pPr>
        <w:suppressAutoHyphens w:val="0"/>
        <w:spacing w:line="400" w:lineRule="exact"/>
        <w:rPr>
          <w:rFonts w:eastAsia="Calibri"/>
          <w:sz w:val="24"/>
          <w:szCs w:val="22"/>
          <w:lang w:eastAsia="en-US"/>
        </w:rPr>
      </w:pPr>
    </w:p>
    <w:p w:rsidR="00E46A09" w:rsidRP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E46A09" w:rsidRDefault="00E46A09" w:rsidP="00812D1B">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или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sidR="00C62601">
        <w:rPr>
          <w:rFonts w:eastAsia="Calibri"/>
          <w:sz w:val="24"/>
          <w:szCs w:val="22"/>
          <w:lang w:eastAsia="en-US"/>
        </w:rPr>
        <w:t>_», содержащий</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C62601" w:rsidRPr="00E46A09"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lastRenderedPageBreak/>
        <w:t xml:space="preserve">в) </w:t>
      </w:r>
      <w:r w:rsidRPr="00FE5202">
        <w:rPr>
          <w:rFonts w:eastAsia="Calibri"/>
          <w:sz w:val="24"/>
          <w:szCs w:val="22"/>
          <w:lang w:eastAsia="en-US"/>
        </w:rPr>
        <w:t>оформленн</w:t>
      </w:r>
      <w:r w:rsidR="00812D1B">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sidR="00812D1B">
        <w:rPr>
          <w:rFonts w:eastAsia="Calibri"/>
          <w:sz w:val="24"/>
          <w:szCs w:val="22"/>
          <w:lang w:eastAsia="en-US"/>
        </w:rPr>
        <w:t>ое</w:t>
      </w:r>
      <w:r w:rsidRPr="00FE5202">
        <w:rPr>
          <w:rFonts w:eastAsia="Calibri"/>
          <w:sz w:val="24"/>
          <w:szCs w:val="22"/>
          <w:lang w:eastAsia="en-US"/>
        </w:rPr>
        <w:t xml:space="preserve"> им приложени</w:t>
      </w:r>
      <w:r w:rsidR="00812D1B">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E46A09" w:rsidRPr="00E46A09" w:rsidRDefault="00E46A09" w:rsidP="00812D1B">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E46A09" w:rsidRPr="00E46A09" w:rsidRDefault="00E46A09" w:rsidP="006D4AD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sz w:val="24"/>
          <w:szCs w:val="22"/>
          <w:lang w:eastAsia="en-US"/>
        </w:rPr>
      </w:pPr>
    </w:p>
    <w:p w:rsid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sz w:val="24"/>
          <w:szCs w:val="22"/>
          <w:lang w:eastAsia="en-US"/>
        </w:rPr>
      </w:pP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w:t>
      </w:r>
      <w:r w:rsidR="00ED4614">
        <w:rPr>
          <w:rFonts w:eastAsia="Calibri"/>
          <w:sz w:val="24"/>
          <w:szCs w:val="22"/>
          <w:lang w:eastAsia="en-US"/>
        </w:rPr>
        <w:t>05</w:t>
      </w:r>
      <w:r w:rsidRPr="00FE5202">
        <w:rPr>
          <w:rFonts w:eastAsia="Calibri"/>
          <w:sz w:val="24"/>
          <w:szCs w:val="22"/>
          <w:lang w:eastAsia="en-US"/>
        </w:rPr>
        <w:t>»</w:t>
      </w:r>
      <w:r w:rsidR="00ED4614">
        <w:rPr>
          <w:rFonts w:eastAsia="Calibri"/>
          <w:sz w:val="24"/>
          <w:szCs w:val="22"/>
          <w:lang w:eastAsia="en-US"/>
        </w:rPr>
        <w:t xml:space="preserve"> ноября 2014г</w:t>
      </w:r>
      <w:proofErr w:type="gramStart"/>
      <w:r w:rsidR="00ED4614">
        <w:rPr>
          <w:rFonts w:eastAsia="Calibri"/>
          <w:sz w:val="24"/>
          <w:szCs w:val="22"/>
          <w:lang w:eastAsia="en-US"/>
        </w:rPr>
        <w:t>.</w:t>
      </w:r>
      <w:r w:rsidRPr="00FE5202">
        <w:rPr>
          <w:rFonts w:eastAsia="Calibri"/>
          <w:sz w:val="24"/>
          <w:szCs w:val="22"/>
          <w:lang w:eastAsia="en-US"/>
        </w:rPr>
        <w:t xml:space="preserve">. </w:t>
      </w:r>
      <w:proofErr w:type="gramEnd"/>
      <w:r w:rsidRPr="00FE5202">
        <w:rPr>
          <w:rFonts w:eastAsia="Calibri"/>
          <w:sz w:val="24"/>
          <w:szCs w:val="22"/>
          <w:lang w:eastAsia="en-US"/>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p w:rsidR="00CD290F" w:rsidRDefault="00CD290F" w:rsidP="00CD290F">
      <w:pPr>
        <w:ind w:firstLine="567"/>
        <w:jc w:val="both"/>
        <w:rPr>
          <w:bCs/>
          <w:sz w:val="22"/>
          <w:szCs w:val="22"/>
        </w:rPr>
      </w:pPr>
      <w:r>
        <w:rPr>
          <w:bCs/>
          <w:sz w:val="22"/>
          <w:szCs w:val="22"/>
        </w:rPr>
        <w:t>Сулейманова Ольга Дмитриевна, телефон 8 (4852) 49-91-44, факс  8 (4852) 49-89-38,</w:t>
      </w:r>
    </w:p>
    <w:p w:rsidR="00CD290F" w:rsidRPr="00494131" w:rsidRDefault="00CD290F" w:rsidP="00CD290F">
      <w:pPr>
        <w:ind w:firstLine="567"/>
        <w:jc w:val="both"/>
        <w:rPr>
          <w:sz w:val="10"/>
          <w:szCs w:val="10"/>
          <w:lang w:val="en-US"/>
        </w:rPr>
      </w:pPr>
      <w:proofErr w:type="gramStart"/>
      <w:r w:rsidRPr="00494131">
        <w:rPr>
          <w:b/>
          <w:sz w:val="22"/>
          <w:szCs w:val="22"/>
          <w:lang w:val="en-US"/>
        </w:rPr>
        <w:t>e-mail</w:t>
      </w:r>
      <w:proofErr w:type="gramEnd"/>
      <w:r w:rsidRPr="00494131">
        <w:rPr>
          <w:b/>
          <w:sz w:val="22"/>
          <w:szCs w:val="22"/>
          <w:lang w:val="en-US"/>
        </w:rPr>
        <w:t xml:space="preserve">:  </w:t>
      </w:r>
      <w:hyperlink r:id="rId8" w:history="1">
        <w:r w:rsidRPr="006A1D6B">
          <w:rPr>
            <w:rStyle w:val="af"/>
            <w:b/>
            <w:sz w:val="22"/>
            <w:szCs w:val="22"/>
            <w:lang w:val="en-US"/>
          </w:rPr>
          <w:t>tender</w:t>
        </w:r>
        <w:r w:rsidRPr="00494131">
          <w:rPr>
            <w:rStyle w:val="af"/>
            <w:b/>
            <w:sz w:val="22"/>
            <w:szCs w:val="22"/>
            <w:lang w:val="en-US"/>
          </w:rPr>
          <w:t>@</w:t>
        </w:r>
        <w:r w:rsidRPr="006A1D6B">
          <w:rPr>
            <w:rStyle w:val="af"/>
            <w:b/>
            <w:sz w:val="22"/>
            <w:szCs w:val="22"/>
            <w:lang w:val="en-US"/>
          </w:rPr>
          <w:t>yanos</w:t>
        </w:r>
        <w:r w:rsidRPr="00494131">
          <w:rPr>
            <w:rStyle w:val="af"/>
            <w:b/>
            <w:sz w:val="22"/>
            <w:szCs w:val="22"/>
            <w:lang w:val="en-US"/>
          </w:rPr>
          <w:t>.</w:t>
        </w:r>
        <w:r w:rsidRPr="006A1D6B">
          <w:rPr>
            <w:rStyle w:val="af"/>
            <w:b/>
            <w:sz w:val="22"/>
            <w:szCs w:val="22"/>
            <w:lang w:val="en-US"/>
          </w:rPr>
          <w:t>slavneft</w:t>
        </w:r>
        <w:r w:rsidRPr="00494131">
          <w:rPr>
            <w:rStyle w:val="af"/>
            <w:b/>
            <w:sz w:val="22"/>
            <w:szCs w:val="22"/>
            <w:lang w:val="en-US"/>
          </w:rPr>
          <w:t>.</w:t>
        </w:r>
        <w:r w:rsidRPr="006A1D6B">
          <w:rPr>
            <w:rStyle w:val="af"/>
            <w:b/>
            <w:sz w:val="22"/>
            <w:szCs w:val="22"/>
            <w:lang w:val="en-US"/>
          </w:rPr>
          <w:t>ru</w:t>
        </w:r>
      </w:hyperlink>
    </w:p>
    <w:p w:rsidR="00CD290F" w:rsidRPr="00CD290F" w:rsidRDefault="00CD290F" w:rsidP="00CD290F">
      <w:pPr>
        <w:ind w:firstLine="567"/>
        <w:rPr>
          <w:lang w:val="en-US"/>
        </w:rPr>
      </w:pPr>
    </w:p>
    <w:p w:rsidR="00FE5202" w:rsidRPr="00FE5202" w:rsidRDefault="00FE5202" w:rsidP="00CE3531">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9"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3641D4" w:rsidRDefault="003641D4" w:rsidP="00FE5202">
      <w:pPr>
        <w:suppressAutoHyphens w:val="0"/>
        <w:spacing w:after="200" w:line="276" w:lineRule="auto"/>
        <w:ind w:firstLine="708"/>
        <w:jc w:val="both"/>
        <w:rPr>
          <w:rFonts w:eastAsia="Calibri"/>
          <w:b/>
          <w:sz w:val="24"/>
          <w:szCs w:val="22"/>
          <w:lang w:eastAsia="en-US"/>
        </w:rPr>
      </w:pPr>
    </w:p>
    <w:p w:rsidR="00812D1B" w:rsidRDefault="00812D1B" w:rsidP="00FE5202">
      <w:pPr>
        <w:suppressAutoHyphens w:val="0"/>
        <w:spacing w:after="200" w:line="276" w:lineRule="auto"/>
        <w:ind w:firstLine="708"/>
        <w:jc w:val="both"/>
        <w:rPr>
          <w:rFonts w:eastAsia="Calibri"/>
          <w:b/>
          <w:sz w:val="24"/>
          <w:szCs w:val="22"/>
          <w:lang w:eastAsia="en-US"/>
        </w:rPr>
      </w:pPr>
    </w:p>
    <w:p w:rsidR="00642469" w:rsidRDefault="00642469" w:rsidP="00FE5202">
      <w:pPr>
        <w:suppressAutoHyphens w:val="0"/>
        <w:spacing w:after="200" w:line="276" w:lineRule="auto"/>
        <w:ind w:firstLine="708"/>
        <w:jc w:val="both"/>
        <w:rPr>
          <w:rFonts w:eastAsia="Calibri"/>
          <w:b/>
          <w:sz w:val="24"/>
          <w:szCs w:val="22"/>
          <w:lang w:eastAsia="en-US"/>
        </w:rPr>
      </w:pP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FE5202" w:rsidRDefault="00FE5202" w:rsidP="00FE5202">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sidR="00B478C4">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C40F07"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eastAsia="en-US"/>
        </w:rPr>
      </w:pPr>
      <w:r>
        <w:rPr>
          <w:rFonts w:eastAsia="Calibri"/>
          <w:sz w:val="20"/>
          <w:lang w:eastAsia="en-US"/>
        </w:rPr>
        <w:t>3</w:t>
      </w:r>
      <w:r w:rsidR="00FE5202"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lang w:eastAsia="en-US"/>
              </w:rPr>
            </w:pPr>
            <w:r w:rsidRPr="00FE5202">
              <w:rPr>
                <w:rFonts w:eastAsia="Calibri"/>
                <w:sz w:val="20"/>
                <w:lang w:eastAsia="en-US"/>
              </w:rPr>
              <w:t xml:space="preserve">Фамилии лиц, уполномоченных действовать от имени организации с правом подписи юридических и </w:t>
            </w:r>
            <w:r w:rsidRPr="00FE5202">
              <w:rPr>
                <w:rFonts w:eastAsia="Calibri"/>
                <w:sz w:val="20"/>
                <w:lang w:eastAsia="en-US"/>
              </w:rPr>
              <w:lastRenderedPageBreak/>
              <w:t>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lastRenderedPageBreak/>
        <w:t>4</w:t>
      </w:r>
      <w:r w:rsidR="00FE5202" w:rsidRPr="00FE5202">
        <w:rPr>
          <w:rFonts w:eastAsia="Calibri"/>
          <w:sz w:val="20"/>
          <w:lang w:eastAsia="en-US"/>
        </w:rPr>
        <w:t>. Мы признаем право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w:t>
      </w:r>
    </w:p>
    <w:p w:rsidR="00FE5202" w:rsidRPr="00FE5202" w:rsidRDefault="00C40F07" w:rsidP="00FE5202">
      <w:pPr>
        <w:suppressAutoHyphens w:val="0"/>
        <w:rPr>
          <w:rFonts w:eastAsia="Calibri"/>
          <w:sz w:val="20"/>
          <w:lang w:eastAsia="en-US"/>
        </w:rPr>
      </w:pPr>
      <w:r>
        <w:rPr>
          <w:rFonts w:eastAsia="Calibri"/>
          <w:sz w:val="20"/>
          <w:lang w:eastAsia="en-US"/>
        </w:rPr>
        <w:t>5</w:t>
      </w:r>
      <w:r w:rsidR="00FE5202"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sz w:val="24"/>
                <w:szCs w:val="22"/>
                <w:lang w:eastAsia="en-US"/>
              </w:rPr>
            </w:pPr>
            <w:r w:rsidRPr="00FE5202">
              <w:rPr>
                <w:rFonts w:eastAsia="Calibri"/>
                <w:sz w:val="24"/>
                <w:szCs w:val="22"/>
                <w:lang w:eastAsia="en-US"/>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sz w:val="24"/>
                <w:szCs w:val="22"/>
                <w:lang w:eastAsia="en-US"/>
              </w:rPr>
            </w:pPr>
          </w:p>
        </w:tc>
      </w:tr>
    </w:tbl>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sidR="00C40F07">
        <w:rPr>
          <w:rFonts w:eastAsia="Calibri"/>
          <w:sz w:val="24"/>
          <w:szCs w:val="22"/>
          <w:lang w:eastAsia="en-US"/>
        </w:rPr>
        <w:t>30</w:t>
      </w:r>
      <w:r w:rsidRPr="00FE5202">
        <w:rPr>
          <w:rFonts w:eastAsia="Calibri"/>
          <w:sz w:val="24"/>
          <w:szCs w:val="22"/>
          <w:lang w:eastAsia="en-US"/>
        </w:rPr>
        <w:t xml:space="preserve">» </w:t>
      </w:r>
      <w:r w:rsidR="00C40F07">
        <w:rPr>
          <w:rFonts w:eastAsia="Calibri"/>
          <w:sz w:val="24"/>
          <w:szCs w:val="22"/>
          <w:lang w:eastAsia="en-US"/>
        </w:rPr>
        <w:t>ноября 2014</w:t>
      </w:r>
      <w:r w:rsidRPr="00FE5202">
        <w:rPr>
          <w:rFonts w:eastAsia="Calibri"/>
          <w:sz w:val="24"/>
          <w:szCs w:val="22"/>
          <w:lang w:eastAsia="en-US"/>
        </w:rPr>
        <w:t xml:space="preserve"> г.</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23494E" w:rsidRPr="003E1B2B" w:rsidTr="0023494E">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494E" w:rsidRPr="00191E58" w:rsidRDefault="0023494E"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tcPr>
          <w:p w:rsidR="0023494E" w:rsidRPr="00642469" w:rsidRDefault="0023494E" w:rsidP="00642469">
            <w:pPr>
              <w:rPr>
                <w:sz w:val="16"/>
                <w:szCs w:val="16"/>
              </w:rPr>
            </w:pPr>
            <w:r>
              <w:rPr>
                <w:sz w:val="16"/>
                <w:szCs w:val="16"/>
              </w:rPr>
              <w:t xml:space="preserve">Пенообразователь ПО-6ТС   </w:t>
            </w:r>
            <w:r w:rsidRPr="00642469">
              <w:rPr>
                <w:sz w:val="16"/>
                <w:szCs w:val="16"/>
              </w:rPr>
              <w:t xml:space="preserve">ГОСТ </w:t>
            </w:r>
            <w:proofErr w:type="gramStart"/>
            <w:r w:rsidRPr="00642469">
              <w:rPr>
                <w:sz w:val="16"/>
                <w:szCs w:val="16"/>
              </w:rPr>
              <w:t>Р</w:t>
            </w:r>
            <w:proofErr w:type="gramEnd"/>
            <w:r w:rsidRPr="00642469">
              <w:rPr>
                <w:sz w:val="16"/>
                <w:szCs w:val="16"/>
              </w:rPr>
              <w:t xml:space="preserve"> 50588-93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3494E" w:rsidRPr="00191E58" w:rsidRDefault="0023494E" w:rsidP="003641D4">
            <w:pPr>
              <w:jc w:val="center"/>
              <w:rPr>
                <w:sz w:val="16"/>
                <w:szCs w:val="16"/>
              </w:rPr>
            </w:pPr>
            <w:r w:rsidRPr="00191E5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3494E" w:rsidRPr="003641D4" w:rsidRDefault="0023494E">
            <w:pPr>
              <w:jc w:val="right"/>
              <w:rPr>
                <w:sz w:val="16"/>
              </w:rPr>
            </w:pPr>
            <w:r>
              <w:rPr>
                <w:sz w:val="16"/>
              </w:rPr>
              <w:t>60,000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23494E">
            <w:pPr>
              <w:jc w:val="center"/>
              <w:rPr>
                <w:sz w:val="16"/>
                <w:szCs w:val="16"/>
              </w:rPr>
            </w:pPr>
            <w:r w:rsidRPr="0023494E">
              <w:rPr>
                <w:sz w:val="16"/>
                <w:szCs w:val="16"/>
              </w:rPr>
              <w:t>25.03.2015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23494E" w:rsidRPr="003E1B2B" w:rsidRDefault="0023494E"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23494E" w:rsidRPr="003E1B2B" w:rsidTr="0023494E">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494E" w:rsidRPr="00191E58" w:rsidRDefault="0023494E" w:rsidP="003E1B2B">
            <w:pPr>
              <w:suppressAutoHyphens w:val="0"/>
              <w:outlineLvl w:val="1"/>
              <w:rPr>
                <w:color w:val="000000"/>
                <w:sz w:val="16"/>
                <w:szCs w:val="16"/>
                <w:lang w:eastAsia="ru-RU"/>
              </w:rPr>
            </w:pPr>
            <w:r>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tcPr>
          <w:p w:rsidR="0023494E" w:rsidRPr="00642469" w:rsidRDefault="0023494E" w:rsidP="00642469">
            <w:pPr>
              <w:rPr>
                <w:sz w:val="16"/>
                <w:szCs w:val="16"/>
              </w:rPr>
            </w:pPr>
            <w:r w:rsidRPr="00642469">
              <w:rPr>
                <w:sz w:val="16"/>
                <w:szCs w:val="16"/>
              </w:rPr>
              <w:t>Пенообразователь ПО-РЗФ 1%</w:t>
            </w:r>
            <w:r>
              <w:rPr>
                <w:sz w:val="16"/>
                <w:szCs w:val="16"/>
              </w:rPr>
              <w:t xml:space="preserve">   </w:t>
            </w:r>
            <w:r w:rsidRPr="00642469">
              <w:rPr>
                <w:sz w:val="16"/>
                <w:szCs w:val="16"/>
              </w:rPr>
              <w:t>ТУ 2412-003-78148123-2005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3494E" w:rsidRPr="00191E58" w:rsidRDefault="0023494E" w:rsidP="003641D4">
            <w:pPr>
              <w:jc w:val="center"/>
              <w:rPr>
                <w:sz w:val="16"/>
                <w:szCs w:val="16"/>
              </w:rPr>
            </w:pPr>
            <w:r>
              <w:rPr>
                <w:sz w:val="16"/>
                <w:szCs w:val="16"/>
              </w:rPr>
              <w:t>М</w:t>
            </w:r>
            <w:r w:rsidRPr="00642469">
              <w:rPr>
                <w:sz w:val="16"/>
                <w:szCs w:val="16"/>
                <w:vertAlign w:val="superscript"/>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3494E" w:rsidRDefault="0023494E">
            <w:pPr>
              <w:jc w:val="right"/>
              <w:rPr>
                <w:sz w:val="16"/>
              </w:rPr>
            </w:pPr>
            <w:r>
              <w:rPr>
                <w:sz w:val="16"/>
              </w:rPr>
              <w:t>19,000</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23494E">
            <w:pPr>
              <w:jc w:val="center"/>
              <w:rPr>
                <w:sz w:val="16"/>
                <w:szCs w:val="16"/>
              </w:rPr>
            </w:pPr>
            <w:r w:rsidRPr="0023494E">
              <w:rPr>
                <w:sz w:val="16"/>
                <w:szCs w:val="16"/>
              </w:rPr>
              <w:t>25.01.2015</w:t>
            </w: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3494E" w:rsidRPr="003E1B2B" w:rsidRDefault="0023494E" w:rsidP="003E1B2B">
            <w:pPr>
              <w:suppressAutoHyphens w:val="0"/>
              <w:jc w:val="center"/>
              <w:outlineLvl w:val="1"/>
              <w:rPr>
                <w:color w:val="000000"/>
                <w:sz w:val="16"/>
                <w:szCs w:val="16"/>
                <w:lang w:eastAsia="ru-RU"/>
              </w:rPr>
            </w:pP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0A29BA" w:rsidRPr="000A29BA" w:rsidTr="00C40F07">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C40F07" w:rsidRDefault="00C40F07" w:rsidP="00C40F0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0A29BA" w:rsidRPr="000A29BA" w:rsidTr="00C40F07">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C40F07" w:rsidRDefault="00C40F07" w:rsidP="003E1B2B">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425B65">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Протокол  № </w:t>
            </w:r>
            <w:r w:rsidR="00425B65">
              <w:rPr>
                <w:rFonts w:eastAsia="Calibri"/>
                <w:sz w:val="24"/>
                <w:szCs w:val="22"/>
                <w:lang w:eastAsia="en-US"/>
              </w:rPr>
              <w:t>160</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425B65">
            <w:pPr>
              <w:suppressAutoHyphens w:val="0"/>
              <w:spacing w:after="200" w:line="276" w:lineRule="auto"/>
              <w:jc w:val="right"/>
              <w:rPr>
                <w:rFonts w:eastAsia="Calibri"/>
                <w:sz w:val="24"/>
                <w:szCs w:val="22"/>
                <w:lang w:eastAsia="en-US"/>
              </w:rPr>
            </w:pPr>
            <w:r w:rsidRPr="003E1B2B">
              <w:rPr>
                <w:rFonts w:eastAsia="Calibri"/>
                <w:sz w:val="24"/>
                <w:szCs w:val="22"/>
                <w:lang w:eastAsia="en-US"/>
              </w:rPr>
              <w:t>«</w:t>
            </w:r>
            <w:r w:rsidR="00425B65">
              <w:rPr>
                <w:rFonts w:eastAsia="Calibri"/>
                <w:sz w:val="24"/>
                <w:szCs w:val="22"/>
                <w:lang w:eastAsia="en-US"/>
              </w:rPr>
              <w:t>22</w:t>
            </w:r>
            <w:r w:rsidRPr="003E1B2B">
              <w:rPr>
                <w:rFonts w:eastAsia="Calibri"/>
                <w:sz w:val="24"/>
                <w:szCs w:val="22"/>
                <w:lang w:eastAsia="en-US"/>
              </w:rPr>
              <w:t>»</w:t>
            </w:r>
            <w:r w:rsidR="00425B65">
              <w:rPr>
                <w:rFonts w:eastAsia="Calibri"/>
                <w:sz w:val="24"/>
                <w:szCs w:val="22"/>
                <w:lang w:eastAsia="en-US"/>
              </w:rPr>
              <w:t xml:space="preserve"> октября</w:t>
            </w:r>
            <w:r w:rsidRPr="003E1B2B">
              <w:rPr>
                <w:rFonts w:eastAsia="Calibri"/>
                <w:sz w:val="24"/>
                <w:szCs w:val="22"/>
                <w:lang w:eastAsia="en-US"/>
              </w:rPr>
              <w:t xml:space="preserve"> </w:t>
            </w:r>
            <w:r w:rsidR="00425B65">
              <w:rPr>
                <w:rFonts w:eastAsia="Calibri"/>
                <w:sz w:val="24"/>
                <w:szCs w:val="22"/>
                <w:lang w:eastAsia="en-US"/>
              </w:rPr>
              <w:t xml:space="preserve"> 2014г.</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3641D4">
      <w:pPr>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642469">
        <w:rPr>
          <w:sz w:val="24"/>
        </w:rPr>
        <w:t>пенообразователей</w:t>
      </w:r>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4536"/>
        <w:gridCol w:w="851"/>
        <w:gridCol w:w="1701"/>
        <w:gridCol w:w="1811"/>
      </w:tblGrid>
      <w:tr w:rsidR="005E409C" w:rsidRPr="00FB07C7" w:rsidTr="002768FE">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536"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85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2768FE">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23494E" w:rsidRPr="00FB07C7" w:rsidTr="00E110C9">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494E" w:rsidRPr="0023494E" w:rsidRDefault="0023494E" w:rsidP="00E110C9">
            <w:pPr>
              <w:suppressAutoHyphens w:val="0"/>
              <w:outlineLvl w:val="1"/>
              <w:rPr>
                <w:color w:val="000000"/>
                <w:sz w:val="24"/>
                <w:szCs w:val="16"/>
                <w:lang w:eastAsia="ru-RU"/>
              </w:rPr>
            </w:pPr>
            <w:r w:rsidRPr="0023494E">
              <w:rPr>
                <w:color w:val="000000"/>
                <w:sz w:val="24"/>
                <w:szCs w:val="16"/>
                <w:lang w:eastAsia="ru-RU"/>
              </w:rPr>
              <w:t>1</w:t>
            </w:r>
          </w:p>
        </w:tc>
        <w:tc>
          <w:tcPr>
            <w:tcW w:w="4536" w:type="dxa"/>
            <w:tcBorders>
              <w:top w:val="single" w:sz="4" w:space="0" w:color="auto"/>
              <w:left w:val="nil"/>
              <w:bottom w:val="single" w:sz="4" w:space="0" w:color="auto"/>
              <w:right w:val="single" w:sz="4" w:space="0" w:color="auto"/>
            </w:tcBorders>
            <w:shd w:val="clear" w:color="auto" w:fill="auto"/>
            <w:noWrap/>
          </w:tcPr>
          <w:p w:rsidR="0023494E" w:rsidRPr="0023494E" w:rsidRDefault="0023494E" w:rsidP="00E110C9">
            <w:pPr>
              <w:rPr>
                <w:sz w:val="24"/>
                <w:szCs w:val="16"/>
              </w:rPr>
            </w:pPr>
            <w:r w:rsidRPr="0023494E">
              <w:rPr>
                <w:sz w:val="24"/>
                <w:szCs w:val="16"/>
              </w:rPr>
              <w:t xml:space="preserve">Пенообразователь ПО-6ТС   </w:t>
            </w:r>
            <w:r>
              <w:rPr>
                <w:sz w:val="24"/>
                <w:szCs w:val="16"/>
              </w:rPr>
              <w:t xml:space="preserve">              </w:t>
            </w:r>
            <w:r w:rsidRPr="0023494E">
              <w:rPr>
                <w:sz w:val="24"/>
                <w:szCs w:val="16"/>
              </w:rPr>
              <w:t xml:space="preserve">ГОСТ </w:t>
            </w:r>
            <w:proofErr w:type="gramStart"/>
            <w:r w:rsidRPr="0023494E">
              <w:rPr>
                <w:sz w:val="24"/>
                <w:szCs w:val="16"/>
              </w:rPr>
              <w:t>Р</w:t>
            </w:r>
            <w:proofErr w:type="gramEnd"/>
            <w:r w:rsidRPr="0023494E">
              <w:rPr>
                <w:sz w:val="24"/>
                <w:szCs w:val="16"/>
              </w:rPr>
              <w:t xml:space="preserve"> 50588-93</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center"/>
              <w:rPr>
                <w:sz w:val="24"/>
                <w:szCs w:val="16"/>
              </w:rPr>
            </w:pPr>
            <w:r w:rsidRPr="0023494E">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right"/>
              <w:rPr>
                <w:sz w:val="24"/>
              </w:rPr>
            </w:pPr>
            <w:r w:rsidRPr="0023494E">
              <w:rPr>
                <w:sz w:val="24"/>
              </w:rPr>
              <w:t>60,000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center"/>
              <w:rPr>
                <w:sz w:val="24"/>
                <w:szCs w:val="16"/>
              </w:rPr>
            </w:pPr>
            <w:r w:rsidRPr="0023494E">
              <w:rPr>
                <w:sz w:val="24"/>
                <w:szCs w:val="16"/>
              </w:rPr>
              <w:t>25.03.2015</w:t>
            </w:r>
          </w:p>
        </w:tc>
      </w:tr>
      <w:tr w:rsidR="0023494E" w:rsidRPr="00FB07C7" w:rsidTr="00E110C9">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494E" w:rsidRPr="0023494E" w:rsidRDefault="0023494E" w:rsidP="00E110C9">
            <w:pPr>
              <w:suppressAutoHyphens w:val="0"/>
              <w:outlineLvl w:val="1"/>
              <w:rPr>
                <w:color w:val="000000"/>
                <w:sz w:val="24"/>
                <w:szCs w:val="16"/>
                <w:lang w:eastAsia="ru-RU"/>
              </w:rPr>
            </w:pPr>
            <w:r w:rsidRPr="0023494E">
              <w:rPr>
                <w:color w:val="000000"/>
                <w:sz w:val="24"/>
                <w:szCs w:val="16"/>
                <w:lang w:eastAsia="ru-RU"/>
              </w:rPr>
              <w:t>2</w:t>
            </w:r>
          </w:p>
        </w:tc>
        <w:tc>
          <w:tcPr>
            <w:tcW w:w="4536" w:type="dxa"/>
            <w:tcBorders>
              <w:top w:val="single" w:sz="4" w:space="0" w:color="auto"/>
              <w:left w:val="nil"/>
              <w:bottom w:val="single" w:sz="4" w:space="0" w:color="auto"/>
              <w:right w:val="single" w:sz="4" w:space="0" w:color="auto"/>
            </w:tcBorders>
            <w:shd w:val="clear" w:color="auto" w:fill="auto"/>
            <w:noWrap/>
          </w:tcPr>
          <w:p w:rsidR="0023494E" w:rsidRPr="0023494E" w:rsidRDefault="0023494E" w:rsidP="00E110C9">
            <w:pPr>
              <w:rPr>
                <w:sz w:val="24"/>
                <w:szCs w:val="16"/>
              </w:rPr>
            </w:pPr>
            <w:r w:rsidRPr="0023494E">
              <w:rPr>
                <w:sz w:val="24"/>
                <w:szCs w:val="16"/>
              </w:rPr>
              <w:t xml:space="preserve">Пенообразователь ПО-РЗФ 1%   </w:t>
            </w:r>
            <w:r>
              <w:rPr>
                <w:sz w:val="24"/>
                <w:szCs w:val="16"/>
              </w:rPr>
              <w:t xml:space="preserve">           </w:t>
            </w:r>
            <w:r w:rsidRPr="0023494E">
              <w:rPr>
                <w:sz w:val="24"/>
                <w:szCs w:val="16"/>
              </w:rPr>
              <w:t>ТУ 2412-003-78148123-2005</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center"/>
              <w:rPr>
                <w:sz w:val="24"/>
                <w:szCs w:val="16"/>
              </w:rPr>
            </w:pPr>
            <w:r w:rsidRPr="0023494E">
              <w:rPr>
                <w:sz w:val="24"/>
                <w:szCs w:val="16"/>
              </w:rPr>
              <w:t>М</w:t>
            </w:r>
            <w:r w:rsidRPr="0023494E">
              <w:rPr>
                <w:sz w:val="24"/>
                <w:szCs w:val="16"/>
                <w:vertAlign w:val="superscript"/>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right"/>
              <w:rPr>
                <w:sz w:val="24"/>
              </w:rPr>
            </w:pPr>
            <w:r w:rsidRPr="0023494E">
              <w:rPr>
                <w:sz w:val="24"/>
              </w:rPr>
              <w:t>19,000</w:t>
            </w:r>
          </w:p>
        </w:tc>
        <w:tc>
          <w:tcPr>
            <w:tcW w:w="1811" w:type="dxa"/>
            <w:tcBorders>
              <w:top w:val="single" w:sz="4" w:space="0" w:color="auto"/>
              <w:left w:val="nil"/>
              <w:bottom w:val="single" w:sz="4" w:space="0" w:color="auto"/>
              <w:right w:val="single" w:sz="4" w:space="0" w:color="auto"/>
            </w:tcBorders>
            <w:shd w:val="clear" w:color="auto" w:fill="auto"/>
            <w:noWrap/>
            <w:vAlign w:val="center"/>
          </w:tcPr>
          <w:p w:rsidR="0023494E" w:rsidRPr="0023494E" w:rsidRDefault="0023494E" w:rsidP="00E110C9">
            <w:pPr>
              <w:jc w:val="center"/>
              <w:rPr>
                <w:sz w:val="24"/>
                <w:szCs w:val="16"/>
              </w:rPr>
            </w:pPr>
            <w:r w:rsidRPr="0023494E">
              <w:rPr>
                <w:sz w:val="24"/>
                <w:szCs w:val="16"/>
              </w:rPr>
              <w:t>25.01.2015</w:t>
            </w: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23494E">
        <w:rPr>
          <w:rFonts w:eastAsia="Calibri"/>
          <w:iCs/>
          <w:sz w:val="24"/>
          <w:szCs w:val="22"/>
          <w:lang w:eastAsia="en-US"/>
        </w:rPr>
        <w:t xml:space="preserve">Возможно предложение аналогов со свойствами не уступающими </w:t>
      </w:r>
      <w:proofErr w:type="gramStart"/>
      <w:r w:rsidR="0023494E">
        <w:rPr>
          <w:rFonts w:eastAsia="Calibri"/>
          <w:iCs/>
          <w:sz w:val="24"/>
          <w:szCs w:val="22"/>
          <w:lang w:eastAsia="en-US"/>
        </w:rPr>
        <w:t>заявленным</w:t>
      </w:r>
      <w:proofErr w:type="gramEnd"/>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3E1B2B" w:rsidRPr="003E1B2B" w:rsidRDefault="003E1B2B" w:rsidP="00C40F07">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3E1B2B" w:rsidRPr="003E1B2B" w:rsidRDefault="003E1B2B" w:rsidP="00C40F07">
      <w:pPr>
        <w:suppressAutoHyphens w:val="0"/>
        <w:autoSpaceDE w:val="0"/>
        <w:spacing w:line="48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Извещение о согласии делать Оферту (Форма 2);</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Таблица цен (Форма 4);</w:t>
      </w:r>
    </w:p>
    <w:p w:rsidR="003E1B2B" w:rsidRPr="003E1B2B"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lastRenderedPageBreak/>
        <w:t>Завизированный со стороны покупателя договор и приложение поставки (Форма 6);</w:t>
      </w:r>
    </w:p>
    <w:p w:rsidR="003E1B2B" w:rsidRPr="00C40F07" w:rsidRDefault="003E1B2B"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C40F07" w:rsidRPr="003E1B2B" w:rsidRDefault="00C40F07" w:rsidP="00C40F07">
      <w:pPr>
        <w:numPr>
          <w:ilvl w:val="2"/>
          <w:numId w:val="6"/>
        </w:numPr>
        <w:tabs>
          <w:tab w:val="left" w:pos="567"/>
          <w:tab w:val="left" w:pos="1080"/>
        </w:tabs>
        <w:suppressAutoHyphens w:val="0"/>
        <w:autoSpaceDE w:val="0"/>
        <w:autoSpaceDN w:val="0"/>
        <w:adjustRightInd w:val="0"/>
        <w:spacing w:line="48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C40F07" w:rsidRDefault="00C40F07" w:rsidP="00C40F07">
      <w:pPr>
        <w:suppressAutoHyphens w:val="0"/>
        <w:autoSpaceDE w:val="0"/>
        <w:autoSpaceDN w:val="0"/>
        <w:adjustRightInd w:val="0"/>
        <w:spacing w:line="480" w:lineRule="exact"/>
        <w:ind w:firstLine="567"/>
        <w:jc w:val="both"/>
        <w:rPr>
          <w:sz w:val="24"/>
          <w:szCs w:val="24"/>
          <w:lang w:eastAsia="ru-RU"/>
        </w:rPr>
      </w:pPr>
    </w:p>
    <w:p w:rsidR="003E1B2B" w:rsidRPr="003E1B2B" w:rsidRDefault="003E1B2B" w:rsidP="00C40F07">
      <w:pPr>
        <w:suppressAutoHyphens w:val="0"/>
        <w:autoSpaceDE w:val="0"/>
        <w:autoSpaceDN w:val="0"/>
        <w:adjustRightInd w:val="0"/>
        <w:spacing w:after="200" w:line="480" w:lineRule="exact"/>
        <w:jc w:val="both"/>
        <w:rPr>
          <w:rFonts w:eastAsia="Calibri"/>
          <w:i/>
          <w:iCs/>
          <w:sz w:val="24"/>
          <w:szCs w:val="22"/>
          <w:lang w:eastAsia="en-US"/>
        </w:rPr>
      </w:pPr>
      <w:r w:rsidRPr="003E1B2B">
        <w:rPr>
          <w:rFonts w:eastAsia="Calibri"/>
          <w:i/>
          <w:iCs/>
          <w:sz w:val="24"/>
          <w:szCs w:val="22"/>
          <w:lang w:eastAsia="en-US"/>
        </w:rPr>
        <w:t xml:space="preserve">4. Условия </w:t>
      </w:r>
      <w:r w:rsidR="00563DB3">
        <w:rPr>
          <w:rFonts w:eastAsia="Calibri"/>
          <w:i/>
          <w:iCs/>
          <w:sz w:val="24"/>
          <w:szCs w:val="22"/>
          <w:lang w:eastAsia="en-US"/>
        </w:rPr>
        <w:t>поставки</w:t>
      </w:r>
      <w:r w:rsidRPr="003E1B2B">
        <w:rPr>
          <w:rFonts w:eastAsia="Calibri"/>
          <w:i/>
          <w:iCs/>
          <w:sz w:val="24"/>
          <w:szCs w:val="22"/>
          <w:lang w:eastAsia="en-US"/>
        </w:rPr>
        <w:t xml:space="preserve"> товаров. </w:t>
      </w:r>
    </w:p>
    <w:p w:rsidR="00F64E8C" w:rsidRDefault="00F64E8C" w:rsidP="00C40F07">
      <w:pPr>
        <w:autoSpaceDE w:val="0"/>
        <w:autoSpaceDN w:val="0"/>
        <w:adjustRightInd w:val="0"/>
        <w:spacing w:line="480" w:lineRule="exact"/>
        <w:jc w:val="both"/>
        <w:rPr>
          <w:sz w:val="24"/>
        </w:rPr>
      </w:pPr>
      <w:r w:rsidRPr="00F64E8C">
        <w:rPr>
          <w:i/>
          <w:sz w:val="24"/>
        </w:rPr>
        <w:t>4.1</w:t>
      </w:r>
      <w:r>
        <w:rPr>
          <w:sz w:val="24"/>
        </w:rPr>
        <w:tab/>
        <w:t>Поставка Товара осуществляется в сроки, указанные в ПДО.</w:t>
      </w:r>
    </w:p>
    <w:p w:rsidR="002768FE" w:rsidRDefault="002768FE" w:rsidP="00C40F07">
      <w:pPr>
        <w:autoSpaceDE w:val="0"/>
        <w:autoSpaceDN w:val="0"/>
        <w:adjustRightInd w:val="0"/>
        <w:spacing w:line="480" w:lineRule="exact"/>
        <w:jc w:val="both"/>
        <w:rPr>
          <w:sz w:val="24"/>
        </w:rPr>
      </w:pPr>
    </w:p>
    <w:p w:rsidR="00563DB3" w:rsidRDefault="00563DB3" w:rsidP="00C40F07">
      <w:pPr>
        <w:spacing w:line="480" w:lineRule="exact"/>
        <w:jc w:val="both"/>
        <w:rPr>
          <w:sz w:val="22"/>
          <w:szCs w:val="22"/>
        </w:rPr>
      </w:pPr>
      <w:proofErr w:type="gramStart"/>
      <w:r w:rsidRPr="00563DB3">
        <w:rPr>
          <w:i/>
          <w:sz w:val="24"/>
          <w:szCs w:val="24"/>
        </w:rPr>
        <w:t>4.</w:t>
      </w:r>
      <w:r w:rsidR="00F64E8C">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2768FE" w:rsidRDefault="002768FE" w:rsidP="00C40F07">
      <w:pPr>
        <w:spacing w:line="480" w:lineRule="exact"/>
        <w:jc w:val="both"/>
        <w:rPr>
          <w:sz w:val="22"/>
          <w:szCs w:val="22"/>
        </w:rPr>
      </w:pPr>
    </w:p>
    <w:p w:rsidR="00F10D00" w:rsidRDefault="00F10D00" w:rsidP="00C40F07">
      <w:pPr>
        <w:spacing w:line="48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2768FE" w:rsidRPr="003E09BF" w:rsidRDefault="002768FE" w:rsidP="00C40F07">
      <w:pPr>
        <w:spacing w:line="480" w:lineRule="exact"/>
        <w:jc w:val="both"/>
        <w:rPr>
          <w:sz w:val="24"/>
          <w:szCs w:val="24"/>
        </w:rPr>
      </w:pPr>
    </w:p>
    <w:p w:rsidR="00563DB3" w:rsidRPr="00CE54B5" w:rsidRDefault="00563DB3" w:rsidP="00C40F07">
      <w:pPr>
        <w:spacing w:line="480" w:lineRule="exact"/>
        <w:jc w:val="both"/>
        <w:rPr>
          <w:sz w:val="24"/>
          <w:szCs w:val="24"/>
        </w:rPr>
      </w:pPr>
      <w:r w:rsidRPr="00563DB3">
        <w:rPr>
          <w:i/>
          <w:iCs/>
          <w:sz w:val="24"/>
          <w:szCs w:val="24"/>
        </w:rPr>
        <w:t>4.</w:t>
      </w:r>
      <w:r w:rsidR="00F10D00">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2768FE" w:rsidRDefault="002768FE" w:rsidP="002768FE">
      <w:pPr>
        <w:spacing w:line="400" w:lineRule="exact"/>
        <w:jc w:val="both"/>
        <w:rPr>
          <w:i/>
          <w:sz w:val="24"/>
          <w:szCs w:val="24"/>
        </w:rPr>
      </w:pPr>
    </w:p>
    <w:p w:rsidR="00F64E8C" w:rsidRPr="00CE54B5" w:rsidRDefault="00F64E8C" w:rsidP="002768FE">
      <w:pPr>
        <w:spacing w:line="400" w:lineRule="exact"/>
        <w:jc w:val="both"/>
        <w:rPr>
          <w:sz w:val="24"/>
          <w:szCs w:val="24"/>
        </w:rPr>
      </w:pPr>
      <w:r w:rsidRPr="00F10D00">
        <w:rPr>
          <w:i/>
          <w:sz w:val="24"/>
          <w:szCs w:val="24"/>
        </w:rPr>
        <w:lastRenderedPageBreak/>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641D4" w:rsidRDefault="003641D4" w:rsidP="003E1B2B">
      <w:pPr>
        <w:suppressAutoHyphens w:val="0"/>
        <w:spacing w:after="200" w:line="276" w:lineRule="auto"/>
        <w:rPr>
          <w:rFonts w:eastAsia="Calibri"/>
          <w:sz w:val="24"/>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731421">
          <w:pgSz w:w="11906" w:h="16838"/>
          <w:pgMar w:top="1134"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1" w:name="_MON_1180367940"/>
    <w:bookmarkStart w:id="2" w:name="_MON_1180430158"/>
    <w:bookmarkStart w:id="3" w:name="_MON_1180444762"/>
    <w:bookmarkStart w:id="4" w:name="_MON_1180445025"/>
    <w:bookmarkStart w:id="5" w:name="_MON_1180450486"/>
    <w:bookmarkStart w:id="6" w:name="_MON_1180603162"/>
    <w:bookmarkStart w:id="7" w:name="_MON_1180604888"/>
    <w:bookmarkStart w:id="8" w:name="_MON_1219555473"/>
    <w:bookmarkStart w:id="9" w:name="_MON_1219555565"/>
    <w:bookmarkStart w:id="10" w:name="_MON_1219555577"/>
    <w:bookmarkStart w:id="11" w:name="_MON_1219555666"/>
    <w:bookmarkStart w:id="12" w:name="_MON_1219555777"/>
    <w:bookmarkStart w:id="13" w:name="_MON_1219555845"/>
    <w:bookmarkStart w:id="14" w:name="_MON_1219555860"/>
    <w:bookmarkStart w:id="15" w:name="_MON_1219555867"/>
    <w:bookmarkStart w:id="16" w:name="_MON_1219560899"/>
    <w:bookmarkStart w:id="17" w:name="_MON_1219561244"/>
    <w:bookmarkStart w:id="18" w:name="_MON_1225819617"/>
    <w:bookmarkStart w:id="19" w:name="_MON_1225819897"/>
    <w:bookmarkStart w:id="20" w:name="_MON_1238327245"/>
    <w:bookmarkStart w:id="21" w:name="_MON_1238327765"/>
    <w:bookmarkStart w:id="22" w:name="_MON_1308723732"/>
    <w:bookmarkStart w:id="23" w:name="_MON_1309171935"/>
    <w:bookmarkStart w:id="24" w:name="_MON_1309171981"/>
    <w:bookmarkStart w:id="25" w:name="_MON_1309171994"/>
    <w:bookmarkStart w:id="26" w:name="_MON_1330865712"/>
    <w:bookmarkStart w:id="27" w:name="_MON_1342940226"/>
    <w:bookmarkStart w:id="28" w:name="_MON_1352036545"/>
    <w:bookmarkStart w:id="29" w:name="_MON_1357374646"/>
    <w:bookmarkStart w:id="30" w:name="_MON_1357377081"/>
    <w:bookmarkStart w:id="31" w:name="_MON_1357480633"/>
    <w:bookmarkStart w:id="32" w:name="_MON_1357480826"/>
    <w:bookmarkStart w:id="33" w:name="_MON_1358168003"/>
    <w:bookmarkStart w:id="34" w:name="_MON_1378636333"/>
    <w:bookmarkStart w:id="35" w:name="_MON_1389010600"/>
    <w:bookmarkStart w:id="36" w:name="_MON_1389010887"/>
    <w:bookmarkStart w:id="37" w:name="_MON_1389010980"/>
    <w:bookmarkStart w:id="38" w:name="_MON_1389012186"/>
    <w:bookmarkStart w:id="39" w:name="_MON_1389012350"/>
    <w:bookmarkStart w:id="40" w:name="_MON_1390307465"/>
    <w:bookmarkStart w:id="41" w:name="_MON_1390309260"/>
    <w:bookmarkStart w:id="42" w:name="_MON_1390309771"/>
    <w:bookmarkStart w:id="43" w:name="_MON_1391943453"/>
    <w:bookmarkStart w:id="44" w:name="_MON_1414989822"/>
    <w:bookmarkStart w:id="45" w:name="_MON_1414989870"/>
    <w:bookmarkStart w:id="46" w:name="_MON_1414989934"/>
    <w:bookmarkStart w:id="47" w:name="_MON_1415699894"/>
    <w:bookmarkStart w:id="48" w:name="_MON_1415699901"/>
    <w:bookmarkStart w:id="49" w:name="_MON_1431251607"/>
    <w:bookmarkStart w:id="50" w:name="_MON_1431251773"/>
    <w:bookmarkStart w:id="51" w:name="_MON_1431251794"/>
    <w:bookmarkStart w:id="52" w:name="_MON_1160393536"/>
    <w:bookmarkStart w:id="53" w:name="_MON_1160393558"/>
    <w:bookmarkStart w:id="54" w:name="_MON_1160393573"/>
    <w:bookmarkStart w:id="55" w:name="_MON_1160393728"/>
    <w:bookmarkStart w:id="56" w:name="_MON_1162918456"/>
    <w:bookmarkStart w:id="57" w:name="_MON_1165760052"/>
    <w:bookmarkStart w:id="58" w:name="_MON_1165760470"/>
    <w:bookmarkStart w:id="59" w:name="_MON_1165761503"/>
    <w:bookmarkStart w:id="60" w:name="_MON_1165904347"/>
    <w:bookmarkStart w:id="61" w:name="_MON_1172516983"/>
    <w:bookmarkStart w:id="62" w:name="_MON_1172519461"/>
    <w:bookmarkStart w:id="63" w:name="_MON_1172581998"/>
    <w:bookmarkStart w:id="64" w:name="_MON_1172583332"/>
    <w:bookmarkStart w:id="65" w:name="_MON_1173004572"/>
    <w:bookmarkStart w:id="66" w:name="_MON_1173157414"/>
    <w:bookmarkStart w:id="67" w:name="_MON_1176716523"/>
    <w:bookmarkStart w:id="68" w:name="_MON_118034840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180349361"/>
    <w:bookmarkEnd w:id="69"/>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10" o:title=""/>
          </v:shape>
          <o:OLEObject Type="Embed" ProgID="Excel.Sheet.8" ShapeID="_x0000_i1025" DrawAspect="Content" ObjectID="_1475562163" r:id="rId11"/>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szCs w:val="22"/>
          <w:lang w:eastAsia="ru-RU"/>
        </w:rPr>
        <w:t>&lt;</w:t>
      </w:r>
      <w:r w:rsidR="006D4AD4">
        <w:rPr>
          <w:sz w:val="22"/>
          <w:szCs w:val="22"/>
          <w:lang w:eastAsia="ru-RU"/>
        </w:rPr>
        <w:t>___</w:t>
      </w:r>
      <w:r w:rsidR="006D4AD4" w:rsidRPr="006D4AD4">
        <w:rPr>
          <w:sz w:val="22"/>
          <w:szCs w:val="22"/>
          <w:lang w:eastAsia="ru-RU"/>
        </w:rPr>
        <w:t>&gt;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По</w:t>
            </w:r>
            <w:r w:rsidR="005A7769">
              <w:rPr>
                <w:sz w:val="22"/>
                <w:szCs w:val="22"/>
                <w:lang w:eastAsia="ru-RU"/>
              </w:rPr>
              <w:t>купатель</w:t>
            </w:r>
            <w:r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5A7769">
            <w:pPr>
              <w:suppressAutoHyphens w:val="0"/>
              <w:ind w:left="-108"/>
              <w:rPr>
                <w:sz w:val="22"/>
                <w:szCs w:val="22"/>
                <w:lang w:eastAsia="ru-RU"/>
              </w:rPr>
            </w:pPr>
            <w:r w:rsidRPr="00731421">
              <w:rPr>
                <w:sz w:val="22"/>
                <w:szCs w:val="22"/>
                <w:lang w:eastAsia="ru-RU"/>
              </w:rPr>
              <w:t xml:space="preserve">  По</w:t>
            </w:r>
            <w:r w:rsidR="005A776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307E9"/>
    <w:rsid w:val="001837EA"/>
    <w:rsid w:val="00191E58"/>
    <w:rsid w:val="0021745A"/>
    <w:rsid w:val="0023494E"/>
    <w:rsid w:val="00235168"/>
    <w:rsid w:val="002768FE"/>
    <w:rsid w:val="00285570"/>
    <w:rsid w:val="002E779A"/>
    <w:rsid w:val="002F035E"/>
    <w:rsid w:val="00341260"/>
    <w:rsid w:val="003641D4"/>
    <w:rsid w:val="003E1B2B"/>
    <w:rsid w:val="003F075D"/>
    <w:rsid w:val="004024A1"/>
    <w:rsid w:val="00425B65"/>
    <w:rsid w:val="00453755"/>
    <w:rsid w:val="004547DA"/>
    <w:rsid w:val="00456940"/>
    <w:rsid w:val="00480CA8"/>
    <w:rsid w:val="0048173E"/>
    <w:rsid w:val="004A17D9"/>
    <w:rsid w:val="00517176"/>
    <w:rsid w:val="0056251F"/>
    <w:rsid w:val="00563DB3"/>
    <w:rsid w:val="005A7769"/>
    <w:rsid w:val="005C6021"/>
    <w:rsid w:val="005D5B6F"/>
    <w:rsid w:val="005E409C"/>
    <w:rsid w:val="005F30FF"/>
    <w:rsid w:val="00642469"/>
    <w:rsid w:val="006D4AD4"/>
    <w:rsid w:val="006D4FF0"/>
    <w:rsid w:val="006F5E1E"/>
    <w:rsid w:val="00731421"/>
    <w:rsid w:val="00746759"/>
    <w:rsid w:val="0078794E"/>
    <w:rsid w:val="00792A37"/>
    <w:rsid w:val="007C1EAC"/>
    <w:rsid w:val="007F596D"/>
    <w:rsid w:val="008119E4"/>
    <w:rsid w:val="00812D1B"/>
    <w:rsid w:val="008455FE"/>
    <w:rsid w:val="00874966"/>
    <w:rsid w:val="008A4AED"/>
    <w:rsid w:val="008B3716"/>
    <w:rsid w:val="008B671A"/>
    <w:rsid w:val="00A01E3F"/>
    <w:rsid w:val="00A06473"/>
    <w:rsid w:val="00A60253"/>
    <w:rsid w:val="00B478C4"/>
    <w:rsid w:val="00BC00B3"/>
    <w:rsid w:val="00C16A6A"/>
    <w:rsid w:val="00C40F07"/>
    <w:rsid w:val="00C62601"/>
    <w:rsid w:val="00C96331"/>
    <w:rsid w:val="00CD290F"/>
    <w:rsid w:val="00CD60FF"/>
    <w:rsid w:val="00CE06FB"/>
    <w:rsid w:val="00CE3531"/>
    <w:rsid w:val="00D52A29"/>
    <w:rsid w:val="00D7204B"/>
    <w:rsid w:val="00DF09A1"/>
    <w:rsid w:val="00E110C9"/>
    <w:rsid w:val="00E411AD"/>
    <w:rsid w:val="00E46A09"/>
    <w:rsid w:val="00E510E7"/>
    <w:rsid w:val="00ED4614"/>
    <w:rsid w:val="00F038E8"/>
    <w:rsid w:val="00F10D00"/>
    <w:rsid w:val="00F2550C"/>
    <w:rsid w:val="00F64E8C"/>
    <w:rsid w:val="00F6725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748265727">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Excel_97-2003_Worksheet1.xls"/><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4284B-479B-4E4D-9FF3-A23AAB9A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23</Pages>
  <Words>7299</Words>
  <Characters>41605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65</cp:revision>
  <cp:lastPrinted>2014-09-29T09:07:00Z</cp:lastPrinted>
  <dcterms:created xsi:type="dcterms:W3CDTF">2014-08-18T04:22:00Z</dcterms:created>
  <dcterms:modified xsi:type="dcterms:W3CDTF">2014-10-23T05:36:00Z</dcterms:modified>
</cp:coreProperties>
</file>